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63F" w:rsidRDefault="0011163F">
      <w:r>
        <w:t>Verkopende administratie:</w:t>
      </w:r>
    </w:p>
    <w:p w:rsidR="0011163F" w:rsidRDefault="0011163F"/>
    <w:p w:rsidR="00D608E6" w:rsidRDefault="0011163F">
      <w:r>
        <w:t>Algemene parameter:</w:t>
      </w:r>
    </w:p>
    <w:p w:rsidR="0011163F" w:rsidRDefault="0011163F"/>
    <w:p w:rsidR="0011163F" w:rsidRDefault="0011163F">
      <w:r>
        <w:rPr>
          <w:noProof/>
        </w:rPr>
        <w:drawing>
          <wp:inline distT="0" distB="0" distL="0" distR="0" wp14:anchorId="7F825167" wp14:editId="20A56A82">
            <wp:extent cx="5731510" cy="1827530"/>
            <wp:effectExtent l="0" t="0" r="254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63F" w:rsidRDefault="0011163F"/>
    <w:p w:rsidR="0011163F" w:rsidRDefault="0011163F">
      <w:r>
        <w:t>Af te wijken per debiteur:</w:t>
      </w:r>
    </w:p>
    <w:p w:rsidR="0011163F" w:rsidRDefault="0011163F">
      <w:r>
        <w:rPr>
          <w:noProof/>
        </w:rPr>
        <w:drawing>
          <wp:inline distT="0" distB="0" distL="0" distR="0" wp14:anchorId="22969A7E" wp14:editId="38B968CB">
            <wp:extent cx="5731510" cy="3694430"/>
            <wp:effectExtent l="0" t="0" r="2540" b="12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163F" w:rsidRDefault="0011163F"/>
    <w:sectPr w:rsidR="00111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3F"/>
    <w:rsid w:val="0011163F"/>
    <w:rsid w:val="00D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0320"/>
  <w15:chartTrackingRefBased/>
  <w15:docId w15:val="{90ABC16D-779E-4806-A8CE-71191DB2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de Vlaam</dc:creator>
  <cp:keywords/>
  <dc:description/>
  <cp:lastModifiedBy>André de Vlaam</cp:lastModifiedBy>
  <cp:revision>1</cp:revision>
  <dcterms:created xsi:type="dcterms:W3CDTF">2020-02-27T10:29:00Z</dcterms:created>
  <dcterms:modified xsi:type="dcterms:W3CDTF">2020-02-27T10:30:00Z</dcterms:modified>
</cp:coreProperties>
</file>